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53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b/>
          <w:color w:val="292526"/>
          <w:szCs w:val="16"/>
        </w:rPr>
      </w:pPr>
      <w:r w:rsidRPr="00677A53">
        <w:rPr>
          <w:rFonts w:ascii="Arial" w:hAnsi="Arial" w:cs="Times New Roman"/>
          <w:b/>
          <w:color w:val="292526"/>
          <w:szCs w:val="16"/>
        </w:rPr>
        <w:t>Mannequin Modeling Exercise</w:t>
      </w:r>
    </w:p>
    <w:p w:rsidR="00677A53" w:rsidRDefault="00677A53" w:rsidP="00677A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292526"/>
          <w:sz w:val="21"/>
          <w:szCs w:val="21"/>
        </w:rPr>
      </w:pPr>
      <w:r>
        <w:rPr>
          <w:rFonts w:ascii="Times New Roman" w:hAnsi="Times New Roman" w:cs="Times New Roman"/>
          <w:color w:val="292526"/>
          <w:sz w:val="21"/>
          <w:szCs w:val="21"/>
        </w:rPr>
        <w:t xml:space="preserve">Deborah S. </w:t>
      </w:r>
      <w:proofErr w:type="spellStart"/>
      <w:r>
        <w:rPr>
          <w:rFonts w:ascii="Times New Roman" w:hAnsi="Times New Roman" w:cs="Times New Roman"/>
          <w:color w:val="292526"/>
          <w:sz w:val="21"/>
          <w:szCs w:val="21"/>
        </w:rPr>
        <w:t>Temperly</w:t>
      </w:r>
      <w:proofErr w:type="spellEnd"/>
      <w:r>
        <w:rPr>
          <w:rFonts w:ascii="Times New Roman" w:hAnsi="Times New Roman" w:cs="Times New Roman"/>
          <w:color w:val="292526"/>
          <w:sz w:val="21"/>
          <w:szCs w:val="21"/>
        </w:rPr>
        <w:t>, Delta College</w:t>
      </w:r>
    </w:p>
    <w:p w:rsidR="008632EE" w:rsidRPr="00677A53" w:rsidRDefault="00677A53" w:rsidP="00677A53">
      <w:pPr>
        <w:widowControl w:val="0"/>
        <w:autoSpaceDE w:val="0"/>
        <w:autoSpaceDN w:val="0"/>
        <w:adjustRightInd w:val="0"/>
        <w:rPr>
          <w:rFonts w:ascii="Arial" w:hAnsi="Arial" w:cs="Times New Roman"/>
          <w:b/>
          <w:color w:val="292526"/>
          <w:szCs w:val="16"/>
        </w:rPr>
      </w:pPr>
      <w:r>
        <w:rPr>
          <w:rFonts w:ascii="Times New Roman" w:hAnsi="Times New Roman" w:cs="Times New Roman"/>
          <w:color w:val="292526"/>
          <w:sz w:val="21"/>
          <w:szCs w:val="21"/>
        </w:rPr>
        <w:t>dstemper@alpha.delta.edu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>The class is divided into teams of two students. Each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team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is given the assignment of becoming an expert on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two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muscles with antagonistic actions.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>Each team of two students chooses any two muscles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from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the list of muscles that are part of the course objectives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and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then reserves that set of muscles with the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instructor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. Usually, we write the pairs of muscles on the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board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to let teams know which sets have already been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reserved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.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>Each team is responsible for modeling the muscle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on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the mannequin with modeling clay and then doing a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short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presentation to the class on the set of muscles.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>Each presentation must include the following: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 xml:space="preserve">• </w:t>
      </w:r>
      <w:proofErr w:type="gramStart"/>
      <w:r w:rsidRPr="008632EE">
        <w:rPr>
          <w:rFonts w:ascii="Arial" w:hAnsi="Arial" w:cs="Times New Roman"/>
          <w:color w:val="292526"/>
          <w:szCs w:val="20"/>
        </w:rPr>
        <w:t>The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team must demonstrate the action of the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muscle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.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 xml:space="preserve">• </w:t>
      </w:r>
      <w:proofErr w:type="gramStart"/>
      <w:r w:rsidRPr="008632EE">
        <w:rPr>
          <w:rFonts w:ascii="Arial" w:hAnsi="Arial" w:cs="Times New Roman"/>
          <w:color w:val="292526"/>
          <w:szCs w:val="20"/>
        </w:rPr>
        <w:t>The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team must “model” the muscle in clay on the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mannequin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.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 xml:space="preserve">• </w:t>
      </w:r>
      <w:proofErr w:type="gramStart"/>
      <w:r w:rsidRPr="008632EE">
        <w:rPr>
          <w:rFonts w:ascii="Arial" w:hAnsi="Arial" w:cs="Times New Roman"/>
          <w:color w:val="292526"/>
          <w:szCs w:val="20"/>
        </w:rPr>
        <w:t>The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team must correctly state the origin of the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muscle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.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 xml:space="preserve">• </w:t>
      </w:r>
      <w:proofErr w:type="gramStart"/>
      <w:r w:rsidRPr="008632EE">
        <w:rPr>
          <w:rFonts w:ascii="Arial" w:hAnsi="Arial" w:cs="Times New Roman"/>
          <w:color w:val="292526"/>
          <w:szCs w:val="20"/>
        </w:rPr>
        <w:t>The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team must correctly state the insertion of the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muscle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.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 xml:space="preserve">I offer students the opportunity to practice </w:t>
      </w:r>
      <w:proofErr w:type="gramStart"/>
      <w:r w:rsidRPr="008632EE">
        <w:rPr>
          <w:rFonts w:ascii="Arial" w:hAnsi="Arial" w:cs="Times New Roman"/>
          <w:color w:val="292526"/>
          <w:szCs w:val="20"/>
        </w:rPr>
        <w:t>their</w:t>
      </w:r>
      <w:proofErr w:type="gramEnd"/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modeling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and their presentation with me prior to their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doing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it in front of the whole class. This allows me to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help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discover student errors and misconceptions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through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formative assessment in a non-threatening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mode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. I am always amazed when the students correctly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name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an origin and insertion, but then simply place a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lump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of clay on only one bone of their model! Clearly,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one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of the advantages of this short exercise is helping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students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learn to use the tools in their textbook, such as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tables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and diagrams, so that they may learn how to learn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new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material as they move on in their clinical courses.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r w:rsidRPr="008632EE">
        <w:rPr>
          <w:rFonts w:ascii="Arial" w:hAnsi="Arial" w:cs="Times New Roman"/>
          <w:color w:val="292526"/>
          <w:szCs w:val="20"/>
        </w:rPr>
        <w:t>I have successfully used this exercise for about eight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semesters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. While this may seem to be a fairly straightforward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and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perhaps simple assignment, I have found it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extremely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useful in identifying student “thinking”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errors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. </w:t>
      </w:r>
      <w:proofErr w:type="gramStart"/>
      <w:r w:rsidRPr="008632EE">
        <w:rPr>
          <w:rFonts w:ascii="Arial" w:hAnsi="Arial" w:cs="Times New Roman"/>
          <w:color w:val="292526"/>
          <w:szCs w:val="20"/>
        </w:rPr>
        <w:t>Also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, when I use classroom assessment tools to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ask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students if this was a valuable learning experience,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they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always respond in a very positive way. In general,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students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comment that they learn most when they have a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hands</w:t>
      </w:r>
      <w:proofErr w:type="gramEnd"/>
      <w:r w:rsidRPr="008632EE">
        <w:rPr>
          <w:rFonts w:ascii="Arial" w:hAnsi="Arial" w:cs="Times New Roman"/>
          <w:color w:val="292526"/>
          <w:szCs w:val="20"/>
        </w:rPr>
        <w:t>-on activity. I also moved the presentation portion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of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this activity prior to the formal testing of muscle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anatomy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after several students indicated that they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learned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a great deal from their peers’ presentations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because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only two muscles were presented at a time. By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asking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for student feedback, I have refined this activity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and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continue to work on other activities that help students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292526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demonstrate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their knowledge in modes other than</w:t>
      </w:r>
    </w:p>
    <w:p w:rsidR="008632EE" w:rsidRPr="008632EE" w:rsidRDefault="008632EE" w:rsidP="008632EE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000000"/>
          <w:szCs w:val="20"/>
        </w:rPr>
      </w:pPr>
      <w:proofErr w:type="gramStart"/>
      <w:r w:rsidRPr="008632EE">
        <w:rPr>
          <w:rFonts w:ascii="Arial" w:hAnsi="Arial" w:cs="Times New Roman"/>
          <w:color w:val="292526"/>
          <w:szCs w:val="20"/>
        </w:rPr>
        <w:t>traditional</w:t>
      </w:r>
      <w:proofErr w:type="gramEnd"/>
      <w:r w:rsidRPr="008632EE">
        <w:rPr>
          <w:rFonts w:ascii="Arial" w:hAnsi="Arial" w:cs="Times New Roman"/>
          <w:color w:val="292526"/>
          <w:szCs w:val="20"/>
        </w:rPr>
        <w:t xml:space="preserve"> paper and pencil tests. </w:t>
      </w:r>
      <w:r w:rsidRPr="008632EE">
        <w:rPr>
          <w:rFonts w:ascii="Arial" w:hAnsi="Arial" w:cs="Times New Roman"/>
          <w:color w:val="000000"/>
          <w:szCs w:val="20"/>
        </w:rPr>
        <w:t>■</w:t>
      </w:r>
    </w:p>
    <w:p w:rsidR="00EE4401" w:rsidRPr="008632EE" w:rsidRDefault="008632EE" w:rsidP="008632EE">
      <w:pPr>
        <w:rPr>
          <w:rFonts w:ascii="Arial" w:hAnsi="Arial"/>
        </w:rPr>
      </w:pPr>
      <w:proofErr w:type="gramStart"/>
      <w:r w:rsidRPr="008632EE">
        <w:rPr>
          <w:rFonts w:ascii="Arial" w:hAnsi="Arial" w:cs="Times New Roman"/>
          <w:color w:val="000000"/>
          <w:szCs w:val="18"/>
        </w:rPr>
        <w:t>. .</w:t>
      </w:r>
      <w:proofErr w:type="gramEnd"/>
      <w:r w:rsidRPr="008632EE">
        <w:rPr>
          <w:rFonts w:ascii="Arial" w:hAnsi="Arial" w:cs="Times New Roman"/>
          <w:color w:val="000000"/>
          <w:szCs w:val="18"/>
        </w:rPr>
        <w:t xml:space="preserve"> . . . . . . . . . . . . . . . . . . . . . .</w:t>
      </w:r>
    </w:p>
    <w:sectPr w:rsidR="00EE4401" w:rsidRPr="008632EE" w:rsidSect="00EE440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32EE"/>
    <w:rsid w:val="005D1F1C"/>
    <w:rsid w:val="00677A53"/>
    <w:rsid w:val="008632EE"/>
    <w:rsid w:val="00C16A97"/>
  </w:rsids>
  <m:mathPr>
    <m:mathFont m:val="Tempus Sans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D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2064</Characters>
  <Application>Microsoft Macintosh Word</Application>
  <DocSecurity>0</DocSecurity>
  <Lines>17</Lines>
  <Paragraphs>4</Paragraphs>
  <ScaleCrop>false</ScaleCrop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Snyder</dc:creator>
  <cp:keywords/>
  <cp:lastModifiedBy>Jennifer Snyder</cp:lastModifiedBy>
  <cp:revision>4</cp:revision>
  <dcterms:created xsi:type="dcterms:W3CDTF">2012-05-24T21:34:00Z</dcterms:created>
  <dcterms:modified xsi:type="dcterms:W3CDTF">2012-05-24T21:39:00Z</dcterms:modified>
</cp:coreProperties>
</file>